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C8" w:rsidRDefault="006273C8" w:rsidP="00175E2F">
      <w:pPr>
        <w:ind w:left="5529"/>
      </w:pPr>
      <w:r>
        <w:t>УТВЕРЖДЕНО</w:t>
      </w:r>
    </w:p>
    <w:p w:rsidR="006273C8" w:rsidRDefault="00BA6030" w:rsidP="00175E2F">
      <w:pPr>
        <w:ind w:left="5529"/>
      </w:pPr>
      <w:r>
        <w:t>п</w:t>
      </w:r>
      <w:r w:rsidR="006273C8">
        <w:t xml:space="preserve">остановлением мэрии города                                     </w:t>
      </w:r>
    </w:p>
    <w:p w:rsidR="006273C8" w:rsidRDefault="006273C8" w:rsidP="00175E2F">
      <w:pPr>
        <w:ind w:left="5529"/>
      </w:pPr>
      <w:r>
        <w:t>муниципального образования</w:t>
      </w:r>
    </w:p>
    <w:p w:rsidR="006273C8" w:rsidRDefault="006273C8" w:rsidP="00175E2F">
      <w:pPr>
        <w:ind w:left="5529"/>
      </w:pPr>
      <w:r>
        <w:t xml:space="preserve">«Город Биробиджан» </w:t>
      </w:r>
    </w:p>
    <w:p w:rsidR="006273C8" w:rsidRDefault="006273C8" w:rsidP="00175E2F">
      <w:pPr>
        <w:ind w:left="5529"/>
      </w:pPr>
      <w:r>
        <w:t>Еврейской автономной области</w:t>
      </w:r>
    </w:p>
    <w:p w:rsidR="001A1922" w:rsidRDefault="001A1922" w:rsidP="001A1922">
      <w:pPr>
        <w:autoSpaceDE w:val="0"/>
        <w:autoSpaceDN w:val="0"/>
        <w:adjustRightInd w:val="0"/>
        <w:ind w:left="5387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от 23.11.2020 № 1689</w:t>
      </w:r>
    </w:p>
    <w:p w:rsidR="00175E2F" w:rsidRDefault="00175E2F" w:rsidP="00BA6030">
      <w:pPr>
        <w:autoSpaceDE w:val="0"/>
        <w:autoSpaceDN w:val="0"/>
        <w:adjustRightInd w:val="0"/>
        <w:rPr>
          <w:rFonts w:eastAsia="Arial Unicode MS"/>
          <w:color w:val="000000"/>
        </w:rPr>
      </w:pPr>
    </w:p>
    <w:p w:rsidR="00175E2F" w:rsidRDefault="00175E2F" w:rsidP="00175E2F">
      <w:pPr>
        <w:autoSpaceDE w:val="0"/>
        <w:autoSpaceDN w:val="0"/>
        <w:adjustRightInd w:val="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(типовой бланк)</w:t>
      </w:r>
    </w:p>
    <w:p w:rsidR="00175E2F" w:rsidRDefault="00175E2F" w:rsidP="00BA6030">
      <w:pPr>
        <w:autoSpaceDE w:val="0"/>
        <w:autoSpaceDN w:val="0"/>
        <w:adjustRightInd w:val="0"/>
      </w:pPr>
    </w:p>
    <w:tbl>
      <w:tblPr>
        <w:tblW w:w="9694" w:type="dxa"/>
        <w:tblLook w:val="01E0"/>
      </w:tblPr>
      <w:tblGrid>
        <w:gridCol w:w="4644"/>
        <w:gridCol w:w="808"/>
        <w:gridCol w:w="4242"/>
      </w:tblGrid>
      <w:tr w:rsidR="006273C8" w:rsidTr="001B1363">
        <w:tc>
          <w:tcPr>
            <w:tcW w:w="4644" w:type="dxa"/>
          </w:tcPr>
          <w:p w:rsidR="006273C8" w:rsidRDefault="006273C8" w:rsidP="00BA6030">
            <w:pPr>
              <w:jc w:val="center"/>
              <w:rPr>
                <w:noProof/>
              </w:rPr>
            </w:pPr>
          </w:p>
          <w:p w:rsidR="006273C8" w:rsidRDefault="006273C8" w:rsidP="00BA60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140" cy="747395"/>
                  <wp:effectExtent l="19050" t="0" r="0" b="0"/>
                  <wp:docPr id="1" name="Рисунок 1" descr="Gerb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</w:tcPr>
          <w:p w:rsidR="006273C8" w:rsidRDefault="006273C8" w:rsidP="00BA6030"/>
        </w:tc>
        <w:tc>
          <w:tcPr>
            <w:tcW w:w="4242" w:type="dxa"/>
          </w:tcPr>
          <w:p w:rsidR="006273C8" w:rsidRDefault="006273C8" w:rsidP="00BA6030"/>
          <w:p w:rsidR="00175E2F" w:rsidRDefault="00175E2F" w:rsidP="00BA6030"/>
        </w:tc>
      </w:tr>
      <w:tr w:rsidR="006273C8" w:rsidTr="00175E2F">
        <w:trPr>
          <w:trHeight w:val="3003"/>
        </w:trPr>
        <w:tc>
          <w:tcPr>
            <w:tcW w:w="4644" w:type="dxa"/>
          </w:tcPr>
          <w:p w:rsidR="006273C8" w:rsidRPr="00255891" w:rsidRDefault="006273C8" w:rsidP="00BA60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72A32">
              <w:rPr>
                <w:rFonts w:ascii="Arial" w:hAnsi="Arial" w:cs="Arial"/>
                <w:noProof/>
                <w:sz w:val="20"/>
                <w:szCs w:val="20"/>
              </w:rPr>
              <w:t>Муниципальное образование</w:t>
            </w:r>
          </w:p>
          <w:p w:rsidR="006273C8" w:rsidRPr="00D72A32" w:rsidRDefault="006273C8" w:rsidP="00BA60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72A32">
              <w:rPr>
                <w:rFonts w:ascii="Arial" w:hAnsi="Arial" w:cs="Arial"/>
                <w:noProof/>
                <w:sz w:val="20"/>
                <w:szCs w:val="20"/>
              </w:rPr>
              <w:t>«Город Биробиджан»</w:t>
            </w:r>
          </w:p>
          <w:p w:rsidR="006273C8" w:rsidRPr="00D72A32" w:rsidRDefault="006273C8" w:rsidP="00BA60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72A32">
              <w:rPr>
                <w:rFonts w:ascii="Arial" w:hAnsi="Arial" w:cs="Arial"/>
                <w:noProof/>
                <w:sz w:val="20"/>
                <w:szCs w:val="20"/>
              </w:rPr>
              <w:t>Еврейской автономной области</w:t>
            </w:r>
          </w:p>
          <w:p w:rsidR="006273C8" w:rsidRPr="00D72A32" w:rsidRDefault="006273C8" w:rsidP="00BA6030">
            <w:pPr>
              <w:pStyle w:val="3"/>
              <w:spacing w:line="240" w:lineRule="auto"/>
              <w:rPr>
                <w:rFonts w:cs="Arial"/>
                <w:noProof/>
                <w:spacing w:val="60"/>
                <w:sz w:val="24"/>
                <w:szCs w:val="24"/>
              </w:rPr>
            </w:pPr>
            <w:r w:rsidRPr="00D72A32">
              <w:rPr>
                <w:rFonts w:cs="Arial"/>
                <w:noProof/>
                <w:spacing w:val="60"/>
                <w:sz w:val="24"/>
                <w:szCs w:val="24"/>
              </w:rPr>
              <w:t>МЭРИЯ ГОРОДА</w:t>
            </w:r>
          </w:p>
          <w:p w:rsidR="006273C8" w:rsidRDefault="006273C8" w:rsidP="00BA60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273C8" w:rsidRPr="00D72A32" w:rsidRDefault="006273C8" w:rsidP="00BA60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72A32">
              <w:rPr>
                <w:rFonts w:ascii="Arial" w:hAnsi="Arial" w:cs="Arial"/>
                <w:noProof/>
                <w:sz w:val="20"/>
                <w:szCs w:val="20"/>
              </w:rPr>
              <w:t xml:space="preserve">Ленина ул., д. 29, г. Биробиджан, 679000 </w:t>
            </w:r>
          </w:p>
          <w:p w:rsidR="006273C8" w:rsidRPr="00255891" w:rsidRDefault="006273C8" w:rsidP="00BA60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72A32">
              <w:rPr>
                <w:rFonts w:ascii="Arial" w:hAnsi="Arial" w:cs="Arial"/>
                <w:noProof/>
                <w:sz w:val="20"/>
                <w:szCs w:val="20"/>
              </w:rPr>
              <w:t>Тел. (42622) 2-60-01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; ф</w:t>
            </w:r>
            <w:r w:rsidRPr="00D72A32">
              <w:rPr>
                <w:rFonts w:ascii="Arial" w:hAnsi="Arial" w:cs="Arial"/>
                <w:noProof/>
                <w:sz w:val="20"/>
                <w:szCs w:val="20"/>
              </w:rPr>
              <w:t>акс (42622) 4-04-93</w:t>
            </w:r>
          </w:p>
          <w:p w:rsidR="006273C8" w:rsidRPr="00255891" w:rsidRDefault="006273C8" w:rsidP="00BA60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72A3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</w:t>
            </w:r>
            <w:r w:rsidRPr="00255891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D72A3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mail</w:t>
            </w:r>
            <w:r w:rsidRPr="00255891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  <w:r w:rsidRPr="00D72A3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gorod</w:t>
            </w:r>
            <w:r w:rsidRPr="00255891">
              <w:rPr>
                <w:rFonts w:ascii="Arial" w:hAnsi="Arial" w:cs="Arial"/>
                <w:noProof/>
                <w:sz w:val="20"/>
                <w:szCs w:val="20"/>
              </w:rPr>
              <w:t>@</w:t>
            </w:r>
            <w:r w:rsidR="001B136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post</w:t>
            </w:r>
            <w:r w:rsidR="001B1363" w:rsidRPr="001B1363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1B136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eao</w:t>
            </w:r>
            <w:r w:rsidRPr="00255891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D72A3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ru</w:t>
            </w:r>
            <w:r w:rsidRPr="00255891">
              <w:rPr>
                <w:rFonts w:ascii="Arial" w:hAnsi="Arial" w:cs="Arial"/>
                <w:noProof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255891">
              <w:rPr>
                <w:rFonts w:ascii="Arial" w:hAnsi="Arial" w:cs="Arial"/>
                <w:sz w:val="20"/>
                <w:szCs w:val="20"/>
              </w:rPr>
              <w:t>://</w:t>
            </w:r>
            <w:r w:rsidRPr="00D72A3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www</w:t>
            </w:r>
            <w:r w:rsidRPr="00255891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D72A3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biradm</w:t>
            </w:r>
            <w:r w:rsidRPr="00255891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D72A3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ru</w:t>
            </w:r>
          </w:p>
          <w:p w:rsidR="006273C8" w:rsidRPr="00255891" w:rsidRDefault="006273C8" w:rsidP="00BA603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55891">
              <w:rPr>
                <w:rFonts w:ascii="Arial" w:hAnsi="Arial" w:cs="Arial"/>
                <w:noProof/>
                <w:sz w:val="20"/>
                <w:szCs w:val="20"/>
              </w:rPr>
              <w:t>_______________ № ________________</w:t>
            </w:r>
          </w:p>
          <w:p w:rsidR="006273C8" w:rsidRDefault="006273C8" w:rsidP="00BA6030">
            <w:pPr>
              <w:jc w:val="center"/>
            </w:pPr>
            <w:r w:rsidRPr="00D72A32">
              <w:rPr>
                <w:rFonts w:ascii="Arial" w:hAnsi="Arial" w:cs="Arial"/>
                <w:noProof/>
                <w:sz w:val="20"/>
                <w:szCs w:val="20"/>
              </w:rPr>
              <w:t>На № ______________ от ____________</w:t>
            </w:r>
          </w:p>
        </w:tc>
        <w:tc>
          <w:tcPr>
            <w:tcW w:w="808" w:type="dxa"/>
          </w:tcPr>
          <w:p w:rsidR="006273C8" w:rsidRDefault="006273C8" w:rsidP="00BA6030"/>
        </w:tc>
        <w:tc>
          <w:tcPr>
            <w:tcW w:w="4242" w:type="dxa"/>
          </w:tcPr>
          <w:p w:rsidR="006273C8" w:rsidRPr="00255891" w:rsidRDefault="006273C8" w:rsidP="00BA6030"/>
        </w:tc>
      </w:tr>
    </w:tbl>
    <w:p w:rsidR="006273C8" w:rsidRDefault="006273C8" w:rsidP="006273C8">
      <w:pPr>
        <w:tabs>
          <w:tab w:val="left" w:pos="600"/>
          <w:tab w:val="center" w:pos="4677"/>
        </w:tabs>
      </w:pPr>
      <w:r>
        <w:tab/>
      </w:r>
      <w:r>
        <w:tab/>
        <w:t>Разрешение</w:t>
      </w:r>
    </w:p>
    <w:p w:rsidR="006273C8" w:rsidRDefault="006273C8" w:rsidP="006273C8">
      <w:pPr>
        <w:jc w:val="center"/>
      </w:pPr>
      <w:r>
        <w:t>для размещения нестационарного торгового объекта при проведении Новогодней ярмарки</w:t>
      </w:r>
      <w:r w:rsidRPr="001D60C2">
        <w:t xml:space="preserve"> </w:t>
      </w:r>
      <w:r w:rsidR="001B1363">
        <w:t xml:space="preserve">на территории </w:t>
      </w:r>
      <w:r w:rsidRPr="006312CC">
        <w:t>муниципального образования «Город Биробиджан» Еврейской автономной области</w:t>
      </w:r>
      <w:r>
        <w:t xml:space="preserve"> в 20</w:t>
      </w:r>
      <w:r w:rsidR="001F3BF5">
        <w:t>20</w:t>
      </w:r>
      <w:r>
        <w:t xml:space="preserve"> году</w:t>
      </w:r>
    </w:p>
    <w:p w:rsidR="00175E2F" w:rsidRDefault="00175E2F" w:rsidP="006273C8">
      <w:pPr>
        <w:jc w:val="center"/>
      </w:pPr>
    </w:p>
    <w:p w:rsidR="006273C8" w:rsidRPr="008E2B90" w:rsidRDefault="006273C8" w:rsidP="006273C8">
      <w:r w:rsidRPr="008E2B90">
        <w:t>_______________                                                                                     № ______</w:t>
      </w:r>
    </w:p>
    <w:p w:rsidR="006273C8" w:rsidRPr="008E2B90" w:rsidRDefault="006273C8" w:rsidP="006273C8"/>
    <w:p w:rsidR="006273C8" w:rsidRPr="00BA6030" w:rsidRDefault="006273C8" w:rsidP="006273C8">
      <w:pPr>
        <w:spacing w:line="360" w:lineRule="auto"/>
        <w:jc w:val="both"/>
        <w:rPr>
          <w:u w:val="single"/>
        </w:rPr>
      </w:pPr>
      <w:r w:rsidRPr="00BA6030">
        <w:t>Кому: ___________________________________________________________</w:t>
      </w:r>
    </w:p>
    <w:p w:rsidR="006273C8" w:rsidRPr="00BA6030" w:rsidRDefault="006273C8" w:rsidP="006273C8">
      <w:pPr>
        <w:spacing w:line="360" w:lineRule="auto"/>
        <w:jc w:val="both"/>
        <w:rPr>
          <w:u w:val="single"/>
        </w:rPr>
      </w:pPr>
      <w:r w:rsidRPr="00BA6030">
        <w:rPr>
          <w:bCs/>
        </w:rPr>
        <w:t>Юридический  адрес: ______________________________________________</w:t>
      </w:r>
    </w:p>
    <w:p w:rsidR="006273C8" w:rsidRPr="00BA6030" w:rsidRDefault="006273C8" w:rsidP="006273C8">
      <w:pPr>
        <w:pStyle w:val="2"/>
        <w:spacing w:line="360" w:lineRule="auto"/>
        <w:rPr>
          <w:b w:val="0"/>
          <w:szCs w:val="28"/>
          <w:lang w:val="ru-RU"/>
        </w:rPr>
      </w:pPr>
      <w:r w:rsidRPr="00BA6030">
        <w:rPr>
          <w:b w:val="0"/>
          <w:szCs w:val="28"/>
          <w:lang w:val="ru-RU"/>
        </w:rPr>
        <w:t>Место торговли: _________________________________________________</w:t>
      </w:r>
      <w:r w:rsidR="00175E2F">
        <w:rPr>
          <w:b w:val="0"/>
          <w:szCs w:val="28"/>
          <w:lang w:val="ru-RU"/>
        </w:rPr>
        <w:t>_</w:t>
      </w:r>
      <w:r w:rsidRPr="00BA6030">
        <w:rPr>
          <w:b w:val="0"/>
          <w:szCs w:val="28"/>
          <w:lang w:val="ru-RU"/>
        </w:rPr>
        <w:t>_</w:t>
      </w:r>
      <w:r w:rsidR="00175E2F">
        <w:rPr>
          <w:b w:val="0"/>
          <w:szCs w:val="28"/>
          <w:lang w:val="ru-RU"/>
        </w:rPr>
        <w:t>_</w:t>
      </w:r>
    </w:p>
    <w:p w:rsidR="006273C8" w:rsidRPr="00BA6030" w:rsidRDefault="006273C8" w:rsidP="006273C8">
      <w:pPr>
        <w:spacing w:line="360" w:lineRule="auto"/>
        <w:rPr>
          <w:bCs/>
          <w:i/>
          <w:iCs/>
          <w:u w:val="single"/>
        </w:rPr>
      </w:pPr>
      <w:r w:rsidRPr="00BA6030">
        <w:t>Срок действия: ____________________________________________________</w:t>
      </w:r>
      <w:r w:rsidR="00175E2F">
        <w:t>_</w:t>
      </w:r>
    </w:p>
    <w:p w:rsidR="006273C8" w:rsidRPr="00BA6030" w:rsidRDefault="006273C8" w:rsidP="006273C8">
      <w:pPr>
        <w:spacing w:line="360" w:lineRule="auto"/>
        <w:jc w:val="both"/>
        <w:rPr>
          <w:i/>
          <w:u w:val="single"/>
        </w:rPr>
      </w:pPr>
      <w:r w:rsidRPr="00BA6030">
        <w:t>Ассортимент предлагаемого товара: _________________________________</w:t>
      </w:r>
    </w:p>
    <w:p w:rsidR="006273C8" w:rsidRDefault="006273C8" w:rsidP="006273C8">
      <w:pPr>
        <w:spacing w:line="240" w:lineRule="atLeast"/>
        <w:ind w:firstLine="709"/>
        <w:jc w:val="both"/>
        <w:rPr>
          <w:rFonts w:eastAsiaTheme="minorHAnsi"/>
          <w:lang w:eastAsia="en-US"/>
        </w:rPr>
      </w:pPr>
    </w:p>
    <w:p w:rsidR="006273C8" w:rsidRDefault="006273C8" w:rsidP="006273C8">
      <w:pPr>
        <w:spacing w:line="240" w:lineRule="atLeast"/>
        <w:ind w:firstLine="709"/>
        <w:jc w:val="both"/>
      </w:pPr>
      <w:r>
        <w:rPr>
          <w:rFonts w:eastAsiaTheme="minorHAnsi"/>
          <w:lang w:eastAsia="en-US"/>
        </w:rPr>
        <w:t>При осуществлении деятельности по продаже на ярмарках участники ярмарки (продавцы) обязаны:</w:t>
      </w:r>
    </w:p>
    <w:p w:rsidR="006273C8" w:rsidRDefault="003B0EFF" w:rsidP="006273C8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 </w:t>
      </w:r>
      <w:r w:rsidR="006273C8">
        <w:rPr>
          <w:rFonts w:eastAsiaTheme="minorHAnsi"/>
          <w:lang w:eastAsia="en-US"/>
        </w:rPr>
        <w:t xml:space="preserve">соблюдать требования и ограничения, предусмотренные законодательством Российской Федерации в области обеспечения санитарно-эпидемиологического благополучия населения, охраны окружающей среды, ветеринарии, пожарной безопасности, защиты прав потребителей, и другие </w:t>
      </w:r>
      <w:r w:rsidR="006273C8">
        <w:rPr>
          <w:rFonts w:eastAsiaTheme="minorHAnsi"/>
          <w:lang w:eastAsia="en-US"/>
        </w:rPr>
        <w:lastRenderedPageBreak/>
        <w:t>предусмотренные законодательством Российской Федерации требования и ограничения;</w:t>
      </w:r>
      <w:proofErr w:type="gramEnd"/>
    </w:p>
    <w:p w:rsidR="003B0EFF" w:rsidRDefault="003B0EFF" w:rsidP="003B0EFF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оборудовать место для продажи товаров в соответствии с требованиями санитарных норм и правил, правил продажи отдельных вида товаров;</w:t>
      </w:r>
    </w:p>
    <w:p w:rsidR="003B0EFF" w:rsidRDefault="003B0EFF" w:rsidP="003B0EFF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оформить торговое место на ярмарке вывеской с указанием фирменного названия (наименования) организации, места ее нахождения (юридического адреса);</w:t>
      </w:r>
    </w:p>
    <w:p w:rsidR="006273C8" w:rsidRDefault="003B0EFF" w:rsidP="006273C8">
      <w:pPr>
        <w:spacing w:line="240" w:lineRule="atLeast"/>
        <w:ind w:firstLine="709"/>
        <w:jc w:val="both"/>
      </w:pPr>
      <w:r>
        <w:rPr>
          <w:rFonts w:eastAsiaTheme="minorHAnsi"/>
          <w:lang w:eastAsia="en-US"/>
        </w:rPr>
        <w:t>- </w:t>
      </w:r>
      <w:r w:rsidR="006273C8">
        <w:rPr>
          <w:rFonts w:eastAsiaTheme="minorHAnsi"/>
          <w:lang w:eastAsia="en-US"/>
        </w:rPr>
        <w:t>иметь в наличии на местах продажи товаров документы, подтверждающие соответствие товаров установленным требованиям (сертификат или декларация о соответствии либо их копии, заверенные в установленном порядке);</w:t>
      </w:r>
    </w:p>
    <w:p w:rsidR="006273C8" w:rsidRDefault="003B0EFF" w:rsidP="006273C8">
      <w:pPr>
        <w:spacing w:line="240" w:lineRule="atLeast"/>
        <w:ind w:firstLine="709"/>
        <w:jc w:val="both"/>
      </w:pPr>
      <w:r>
        <w:rPr>
          <w:rFonts w:eastAsiaTheme="minorHAnsi"/>
          <w:lang w:eastAsia="en-US"/>
        </w:rPr>
        <w:t>- </w:t>
      </w:r>
      <w:r w:rsidR="006273C8">
        <w:rPr>
          <w:rFonts w:eastAsiaTheme="minorHAnsi"/>
          <w:lang w:eastAsia="en-US"/>
        </w:rPr>
        <w:t>создавать условия для проверки покупателем правильности меры и веса приобретаемого товара в случае осуществления деятельности по продаже товаров (в том числе товаров, подлежащих продаже на ярмарках соответствующих типов и включению в соответствующий перечень) с использованием средств измерений (весов, гирь, мерных емкостей, метров и других);</w:t>
      </w:r>
    </w:p>
    <w:p w:rsidR="006273C8" w:rsidRDefault="006273C8" w:rsidP="006273C8">
      <w:pPr>
        <w:ind w:left="-24" w:firstLine="756"/>
        <w:jc w:val="both"/>
        <w:rPr>
          <w:szCs w:val="24"/>
        </w:rPr>
      </w:pPr>
      <w:r>
        <w:t xml:space="preserve">- обеспечить наличие у продавцов </w:t>
      </w:r>
      <w:proofErr w:type="spellStart"/>
      <w:r>
        <w:t>бейджа</w:t>
      </w:r>
      <w:proofErr w:type="spellEnd"/>
      <w:r>
        <w:t xml:space="preserve"> продавца с указанием наименования и места нахождения продавца – юридического лица либо фамилии, имени, отчества продавца – индивидуального предпринимателя, номера его свидетельства о государственной регистрации и наименование органа, зарегистрировавшего его;</w:t>
      </w:r>
    </w:p>
    <w:p w:rsidR="006273C8" w:rsidRDefault="003B0EFF" w:rsidP="006273C8">
      <w:pPr>
        <w:ind w:left="-24" w:firstLine="756"/>
        <w:jc w:val="both"/>
      </w:pPr>
      <w:r>
        <w:t>- </w:t>
      </w:r>
      <w:r w:rsidR="006273C8">
        <w:t>обеспечить наличие четко оформленных ценников и предоставить информацию о реализуемом товаре;</w:t>
      </w:r>
    </w:p>
    <w:p w:rsidR="006273C8" w:rsidRDefault="003B0EFF" w:rsidP="006273C8">
      <w:pPr>
        <w:ind w:left="-24" w:firstLine="756"/>
        <w:jc w:val="both"/>
      </w:pPr>
      <w:r>
        <w:t>- </w:t>
      </w:r>
      <w:r w:rsidR="006273C8">
        <w:t>использовать для торговли палатки, стеллажи, легкую мебель (столы, стулья), столы для выкладки товаров и расчета с покупателем;</w:t>
      </w:r>
    </w:p>
    <w:p w:rsidR="006273C8" w:rsidRDefault="003B0EFF" w:rsidP="006273C8">
      <w:pPr>
        <w:ind w:left="-24" w:firstLine="756"/>
        <w:jc w:val="both"/>
      </w:pPr>
      <w:r>
        <w:t>- </w:t>
      </w:r>
      <w:r w:rsidR="006273C8">
        <w:t xml:space="preserve">иметь в достаточном количестве торговый инвентарь, упаковочный материал, емкости для сбора мусора;  </w:t>
      </w:r>
    </w:p>
    <w:p w:rsidR="006273C8" w:rsidRDefault="003B0EFF" w:rsidP="006273C8">
      <w:pPr>
        <w:ind w:left="-24" w:firstLine="756"/>
        <w:jc w:val="both"/>
      </w:pPr>
      <w:r>
        <w:t>- </w:t>
      </w:r>
      <w:r w:rsidR="006273C8">
        <w:t>ежедневно проводить санитарную уборку территории торгового места.</w:t>
      </w:r>
    </w:p>
    <w:p w:rsidR="006273C8" w:rsidRPr="008E2B90" w:rsidRDefault="006273C8" w:rsidP="006273C8">
      <w:pPr>
        <w:jc w:val="both"/>
      </w:pPr>
    </w:p>
    <w:p w:rsidR="006273C8" w:rsidRPr="008E2B90" w:rsidRDefault="006273C8" w:rsidP="006273C8">
      <w:pPr>
        <w:jc w:val="both"/>
      </w:pPr>
    </w:p>
    <w:p w:rsidR="006273C8" w:rsidRDefault="006273C8" w:rsidP="006273C8">
      <w:pPr>
        <w:tabs>
          <w:tab w:val="left" w:pos="6767"/>
        </w:tabs>
        <w:jc w:val="both"/>
      </w:pPr>
      <w:r>
        <w:t xml:space="preserve">Первый заместитель </w:t>
      </w:r>
    </w:p>
    <w:p w:rsidR="006273C8" w:rsidRDefault="006273C8" w:rsidP="006273C8">
      <w:pPr>
        <w:tabs>
          <w:tab w:val="left" w:pos="6767"/>
        </w:tabs>
        <w:jc w:val="both"/>
      </w:pPr>
      <w:r>
        <w:t>главы мэрии города</w:t>
      </w:r>
      <w:r w:rsidRPr="008E2B90">
        <w:t xml:space="preserve">        </w:t>
      </w:r>
      <w:r>
        <w:t xml:space="preserve">                                                             </w:t>
      </w:r>
      <w:r w:rsidRPr="008E2B90">
        <w:t xml:space="preserve"> </w:t>
      </w:r>
      <w:r>
        <w:t xml:space="preserve">Я.А. </w:t>
      </w:r>
      <w:proofErr w:type="spellStart"/>
      <w:r>
        <w:t>Аблов</w:t>
      </w:r>
      <w:proofErr w:type="spellEnd"/>
    </w:p>
    <w:p w:rsidR="006273C8" w:rsidRDefault="006273C8"/>
    <w:p w:rsidR="006273C8" w:rsidRDefault="006273C8"/>
    <w:p w:rsidR="006273C8" w:rsidRDefault="006273C8"/>
    <w:p w:rsidR="006273C8" w:rsidRDefault="006273C8"/>
    <w:p w:rsidR="006273C8" w:rsidRDefault="006273C8"/>
    <w:p w:rsidR="006273C8" w:rsidRDefault="006273C8"/>
    <w:p w:rsidR="00BA6030" w:rsidRDefault="00BA6030"/>
    <w:sectPr w:rsidR="00BA6030" w:rsidSect="00175E2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10" w:rsidRDefault="00B35B10" w:rsidP="00FD0391">
      <w:r>
        <w:separator/>
      </w:r>
    </w:p>
  </w:endnote>
  <w:endnote w:type="continuationSeparator" w:id="0">
    <w:p w:rsidR="00B35B10" w:rsidRDefault="00B35B10" w:rsidP="00FD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10" w:rsidRDefault="00B35B10" w:rsidP="00FD0391">
      <w:r>
        <w:separator/>
      </w:r>
    </w:p>
  </w:footnote>
  <w:footnote w:type="continuationSeparator" w:id="0">
    <w:p w:rsidR="00B35B10" w:rsidRDefault="00B35B10" w:rsidP="00FD0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99642"/>
      <w:docPartObj>
        <w:docPartGallery w:val="Page Numbers (Top of Page)"/>
        <w:docPartUnique/>
      </w:docPartObj>
    </w:sdtPr>
    <w:sdtContent>
      <w:p w:rsidR="00B35B10" w:rsidRDefault="005F4F41">
        <w:pPr>
          <w:pStyle w:val="a5"/>
          <w:jc w:val="center"/>
        </w:pPr>
        <w:fldSimple w:instr=" PAGE   \* MERGEFORMAT ">
          <w:r w:rsidR="001A1922">
            <w:rPr>
              <w:noProof/>
            </w:rPr>
            <w:t>11</w:t>
          </w:r>
        </w:fldSimple>
      </w:p>
    </w:sdtContent>
  </w:sdt>
  <w:p w:rsidR="00B35B10" w:rsidRDefault="00B35B10" w:rsidP="00FD039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10" w:rsidRDefault="00B35B10" w:rsidP="00637F6E">
    <w:pPr>
      <w:pStyle w:val="a5"/>
      <w:jc w:val="center"/>
    </w:pPr>
    <w:r>
      <w:t>10</w:t>
    </w:r>
  </w:p>
  <w:p w:rsidR="00B35B10" w:rsidRPr="00637F6E" w:rsidRDefault="00B35B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273C8"/>
    <w:rsid w:val="00175E2F"/>
    <w:rsid w:val="001A1922"/>
    <w:rsid w:val="001B1363"/>
    <w:rsid w:val="001D0E0E"/>
    <w:rsid w:val="001E3035"/>
    <w:rsid w:val="001F3BF5"/>
    <w:rsid w:val="00346FBF"/>
    <w:rsid w:val="003B0EFF"/>
    <w:rsid w:val="0045110B"/>
    <w:rsid w:val="005250C3"/>
    <w:rsid w:val="005F4F41"/>
    <w:rsid w:val="006273C8"/>
    <w:rsid w:val="00637F6E"/>
    <w:rsid w:val="00A25A06"/>
    <w:rsid w:val="00AC18EE"/>
    <w:rsid w:val="00B0556F"/>
    <w:rsid w:val="00B35B10"/>
    <w:rsid w:val="00BA6030"/>
    <w:rsid w:val="00BB14CD"/>
    <w:rsid w:val="00C2268E"/>
    <w:rsid w:val="00CD5EB4"/>
    <w:rsid w:val="00DB554C"/>
    <w:rsid w:val="00E326F0"/>
    <w:rsid w:val="00E621BF"/>
    <w:rsid w:val="00ED15DB"/>
    <w:rsid w:val="00EF12F8"/>
    <w:rsid w:val="00F111CB"/>
    <w:rsid w:val="00F82AB3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73C8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3C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3C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6273C8"/>
    <w:rPr>
      <w:b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273C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D0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D0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03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econ02</dc:creator>
  <cp:keywords/>
  <dc:description/>
  <cp:lastModifiedBy>econ02</cp:lastModifiedBy>
  <cp:revision>12</cp:revision>
  <cp:lastPrinted>2020-11-19T05:39:00Z</cp:lastPrinted>
  <dcterms:created xsi:type="dcterms:W3CDTF">2019-11-13T07:58:00Z</dcterms:created>
  <dcterms:modified xsi:type="dcterms:W3CDTF">2020-11-24T02:52:00Z</dcterms:modified>
</cp:coreProperties>
</file>